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5286" w14:textId="77777777" w:rsidR="009E7784" w:rsidRDefault="009E7784" w:rsidP="00931A1E">
      <w:pPr>
        <w:pStyle w:val="berschrift1"/>
        <w:spacing w:after="120"/>
        <w:rPr>
          <w:rFonts w:ascii="Arial" w:hAnsi="Arial" w:cs="Arial"/>
          <w:color w:val="auto"/>
          <w:sz w:val="18"/>
          <w:szCs w:val="18"/>
        </w:rPr>
      </w:pPr>
    </w:p>
    <w:p w14:paraId="0DA7E56E" w14:textId="0798F28A" w:rsidR="00C90EBF" w:rsidRPr="00B01D6B" w:rsidRDefault="008377FE" w:rsidP="00931A1E">
      <w:pPr>
        <w:pStyle w:val="berschrift1"/>
        <w:spacing w:after="120"/>
        <w:rPr>
          <w:rFonts w:ascii="Arial" w:hAnsi="Arial" w:cs="Arial"/>
          <w:color w:val="auto"/>
          <w:sz w:val="18"/>
          <w:szCs w:val="18"/>
          <w:lang w:val="en-US"/>
        </w:rPr>
      </w:pPr>
      <w:r w:rsidRPr="00B01D6B">
        <w:rPr>
          <w:rFonts w:ascii="Arial" w:hAnsi="Arial" w:cs="Arial"/>
          <w:color w:val="auto"/>
          <w:sz w:val="18"/>
          <w:szCs w:val="18"/>
          <w:lang w:val="en-US"/>
        </w:rPr>
        <w:t>An</w:t>
      </w:r>
    </w:p>
    <w:p w14:paraId="680EE841" w14:textId="327F4C1F" w:rsidR="008377FE" w:rsidRPr="00B01D6B" w:rsidRDefault="008377FE" w:rsidP="008377FE">
      <w:pPr>
        <w:rPr>
          <w:lang w:val="en-US"/>
        </w:rPr>
      </w:pPr>
      <w:r w:rsidRPr="00B01D6B">
        <w:rPr>
          <w:lang w:val="en-US"/>
        </w:rPr>
        <w:t xml:space="preserve">Hockey </w:t>
      </w:r>
      <w:r w:rsidR="00464B69" w:rsidRPr="00B01D6B">
        <w:rPr>
          <w:lang w:val="en-US"/>
        </w:rPr>
        <w:t xml:space="preserve">Club </w:t>
      </w:r>
      <w:proofErr w:type="spellStart"/>
      <w:r w:rsidRPr="00B01D6B">
        <w:rPr>
          <w:lang w:val="en-US"/>
        </w:rPr>
        <w:t>Falkensee</w:t>
      </w:r>
      <w:proofErr w:type="spellEnd"/>
      <w:r w:rsidRPr="00B01D6B">
        <w:rPr>
          <w:lang w:val="en-US"/>
        </w:rPr>
        <w:t xml:space="preserve"> (HCF) </w:t>
      </w:r>
      <w:proofErr w:type="spellStart"/>
      <w:r w:rsidRPr="00B01D6B">
        <w:rPr>
          <w:lang w:val="en-US"/>
        </w:rPr>
        <w:t>e.V.</w:t>
      </w:r>
      <w:proofErr w:type="spellEnd"/>
    </w:p>
    <w:p w14:paraId="2B67915C" w14:textId="5BCC2AC3" w:rsidR="008377FE" w:rsidRDefault="00B01D6B" w:rsidP="008377FE">
      <w:r>
        <w:t>Steinmeisterstraße 2</w:t>
      </w:r>
    </w:p>
    <w:p w14:paraId="7FD5B242" w14:textId="6CF2DE8C" w:rsidR="008377FE" w:rsidRPr="008377FE" w:rsidRDefault="008377FE" w:rsidP="008377FE">
      <w:r>
        <w:t>14612 Falkensee</w:t>
      </w:r>
    </w:p>
    <w:p w14:paraId="1E5110C0" w14:textId="450FA2C2" w:rsidR="008377FE" w:rsidRPr="00B01D6B" w:rsidRDefault="009E7784" w:rsidP="009E7784">
      <w:pPr>
        <w:rPr>
          <w:lang w:val="en-US"/>
        </w:rPr>
      </w:pPr>
      <w:r w:rsidRPr="00B01D6B">
        <w:rPr>
          <w:lang w:val="en-US"/>
        </w:rPr>
        <w:t>(</w:t>
      </w:r>
      <w:proofErr w:type="spellStart"/>
      <w:proofErr w:type="gramStart"/>
      <w:r w:rsidRPr="00B01D6B">
        <w:rPr>
          <w:lang w:val="en-US"/>
        </w:rPr>
        <w:t>oder</w:t>
      </w:r>
      <w:proofErr w:type="spellEnd"/>
      <w:proofErr w:type="gramEnd"/>
      <w:r w:rsidRPr="00B01D6B">
        <w:rPr>
          <w:lang w:val="en-US"/>
        </w:rPr>
        <w:t xml:space="preserve"> per Email </w:t>
      </w:r>
      <w:proofErr w:type="spellStart"/>
      <w:r w:rsidRPr="00B01D6B">
        <w:rPr>
          <w:lang w:val="en-US"/>
        </w:rPr>
        <w:t>an</w:t>
      </w:r>
      <w:proofErr w:type="spellEnd"/>
      <w:r w:rsidRPr="00B01D6B">
        <w:rPr>
          <w:lang w:val="en-US"/>
        </w:rPr>
        <w:t xml:space="preserve"> mitglied@falkenseehockey.de)</w:t>
      </w:r>
    </w:p>
    <w:p w14:paraId="5F7BF872" w14:textId="77777777" w:rsidR="009E7784" w:rsidRPr="00B01D6B" w:rsidRDefault="009E7784" w:rsidP="009E7784">
      <w:pPr>
        <w:rPr>
          <w:lang w:val="en-US"/>
        </w:rPr>
      </w:pPr>
    </w:p>
    <w:p w14:paraId="64986E8D" w14:textId="71E0209A" w:rsidR="00416DD8" w:rsidRPr="00347ED1" w:rsidRDefault="006D0028" w:rsidP="00931A1E">
      <w:pPr>
        <w:pStyle w:val="berschrift1"/>
        <w:spacing w:after="120"/>
        <w:rPr>
          <w:rFonts w:ascii="Arial" w:hAnsi="Arial" w:cs="Arial"/>
          <w:color w:val="auto"/>
          <w:sz w:val="18"/>
          <w:szCs w:val="18"/>
        </w:rPr>
      </w:pPr>
      <w:r w:rsidRPr="00347ED1">
        <w:rPr>
          <w:rFonts w:ascii="Arial" w:hAnsi="Arial" w:cs="Arial"/>
          <w:color w:val="auto"/>
          <w:sz w:val="18"/>
          <w:szCs w:val="18"/>
        </w:rPr>
        <w:t>Bi</w:t>
      </w:r>
      <w:r w:rsidR="009E7784">
        <w:rPr>
          <w:rFonts w:ascii="Arial" w:hAnsi="Arial" w:cs="Arial"/>
          <w:color w:val="auto"/>
          <w:sz w:val="18"/>
          <w:szCs w:val="18"/>
        </w:rPr>
        <w:t>t</w:t>
      </w:r>
      <w:r w:rsidRPr="00347ED1">
        <w:rPr>
          <w:rFonts w:ascii="Arial" w:hAnsi="Arial" w:cs="Arial"/>
          <w:color w:val="auto"/>
          <w:sz w:val="18"/>
          <w:szCs w:val="18"/>
        </w:rPr>
        <w:t>te alle Angaben in Druckbuchstaben und leserlich tätigen bzw. den Antrag elektronisch ausfüllen!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914"/>
        <w:gridCol w:w="2126"/>
        <w:gridCol w:w="1276"/>
        <w:gridCol w:w="2409"/>
      </w:tblGrid>
      <w:tr w:rsidR="000F0627" w:rsidRPr="00347ED1" w14:paraId="2EBB73D3" w14:textId="77777777" w:rsidTr="007C27D2">
        <w:trPr>
          <w:trHeight w:val="567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14:paraId="46D6060B" w14:textId="41A27AE7" w:rsidR="009667F5" w:rsidRPr="00347ED1" w:rsidRDefault="00861347" w:rsidP="00D73069">
            <w:pPr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Angaben zum Antragstelle</w:t>
            </w:r>
            <w:r w:rsidR="00867349">
              <w:rPr>
                <w:rFonts w:ascii="Arial" w:hAnsi="Arial" w:cs="Arial"/>
                <w:b/>
                <w:color w:val="auto"/>
                <w:sz w:val="18"/>
                <w:szCs w:val="18"/>
              </w:rPr>
              <w:t>nden</w:t>
            </w:r>
          </w:p>
          <w:p w14:paraId="1BB2A047" w14:textId="2519F358" w:rsidR="009667F5" w:rsidRPr="00347ED1" w:rsidRDefault="009667F5" w:rsidP="00D73069">
            <w:pPr>
              <w:spacing w:before="60" w:after="6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7ED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(Bitte beachten Sie, dass alle Angaben Pflichtangaben sind. </w:t>
            </w:r>
            <w:r w:rsidR="001255E9" w:rsidRPr="00347ED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Bei Privatpersonen: </w:t>
            </w:r>
            <w:r w:rsidRPr="00347ED1">
              <w:rPr>
                <w:rFonts w:ascii="Arial" w:hAnsi="Arial" w:cs="Arial"/>
                <w:b/>
                <w:color w:val="auto"/>
                <w:sz w:val="16"/>
                <w:szCs w:val="16"/>
              </w:rPr>
              <w:t>Bitte nur private Kontaktdaten angeben.</w:t>
            </w:r>
            <w:r w:rsidR="00CE79D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Spätere Änderungen an den Angaben sind per </w:t>
            </w:r>
            <w:proofErr w:type="gramStart"/>
            <w:r w:rsidR="00CE79D5">
              <w:rPr>
                <w:rFonts w:ascii="Arial" w:hAnsi="Arial" w:cs="Arial"/>
                <w:b/>
                <w:color w:val="auto"/>
                <w:sz w:val="16"/>
                <w:szCs w:val="16"/>
              </w:rPr>
              <w:t>Email</w:t>
            </w:r>
            <w:proofErr w:type="gramEnd"/>
            <w:r w:rsidR="00CE79D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oder über die Website des HCF mitzuteilen.</w:t>
            </w:r>
            <w:r w:rsidRPr="00347ED1">
              <w:rPr>
                <w:rFonts w:ascii="Arial" w:hAnsi="Arial" w:cs="Arial"/>
                <w:b/>
                <w:color w:val="auto"/>
                <w:sz w:val="16"/>
                <w:szCs w:val="16"/>
              </w:rPr>
              <w:t>)</w:t>
            </w:r>
          </w:p>
        </w:tc>
      </w:tr>
      <w:tr w:rsidR="001255E9" w:rsidRPr="00347ED1" w14:paraId="600BC5ED" w14:textId="77777777" w:rsidTr="007A48AB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685729AF" w14:textId="0CFFD405" w:rsidR="001255E9" w:rsidRPr="00347ED1" w:rsidRDefault="001255E9" w:rsidP="001C13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Aufnahme als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14:paraId="100BF2B3" w14:textId="2DB74984" w:rsidR="00F16446" w:rsidRPr="00464B69" w:rsidRDefault="00F16446" w:rsidP="00F1644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64B69">
              <w:rPr>
                <w:rFonts w:asciiTheme="majorHAnsi" w:eastAsia="MS Gothic" w:hAnsiTheme="majorHAnsi" w:cstheme="majorHAnsi"/>
                <w:color w:val="auto"/>
                <w:sz w:val="18"/>
                <w:szCs w:val="18"/>
              </w:rPr>
              <w:t>TARIF-</w:t>
            </w:r>
            <w:proofErr w:type="spellStart"/>
            <w:r w:rsidRPr="00464B69">
              <w:rPr>
                <w:rFonts w:asciiTheme="majorHAnsi" w:eastAsia="MS Gothic" w:hAnsiTheme="majorHAnsi" w:cstheme="majorHAnsi"/>
                <w:color w:val="auto"/>
                <w:sz w:val="18"/>
                <w:szCs w:val="18"/>
              </w:rPr>
              <w:t>Nr</w:t>
            </w:r>
            <w:proofErr w:type="spellEnd"/>
            <w:r w:rsidRPr="00464B69">
              <w:rPr>
                <w:rFonts w:asciiTheme="majorHAnsi" w:eastAsia="MS Gothic" w:hAnsiTheme="majorHAnsi" w:cstheme="majorHAnsi"/>
                <w:color w:val="auto"/>
                <w:sz w:val="18"/>
                <w:szCs w:val="18"/>
              </w:rPr>
              <w:t xml:space="preserve">: </w:t>
            </w:r>
          </w:p>
          <w:p w14:paraId="0696BE36" w14:textId="608D24C3" w:rsidR="001255E9" w:rsidRPr="00347ED1" w:rsidRDefault="001255E9" w:rsidP="002C11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35B8C903" w14:textId="77777777" w:rsidTr="007A48AB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4F4FF1D4" w14:textId="10DDC2EA" w:rsidR="001255E9" w:rsidRPr="00347ED1" w:rsidRDefault="001255E9" w:rsidP="001C13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Organisation (wenn juristische Person)</w:t>
            </w:r>
            <w:r w:rsidR="003326C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und Sitz der Organisation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14:paraId="48FD3A77" w14:textId="77777777" w:rsidR="001255E9" w:rsidRPr="00347ED1" w:rsidRDefault="001255E9" w:rsidP="007C27D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073E" w:rsidRPr="00347ED1" w14:paraId="73C69903" w14:textId="77777777" w:rsidTr="007A48AB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1595DDFC" w14:textId="6D838C9C" w:rsidR="0012073E" w:rsidRPr="00347ED1" w:rsidRDefault="003326C3" w:rsidP="001C13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gesetzl. Vertreter der Organisation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14:paraId="3171BF59" w14:textId="5CAF1D5B" w:rsidR="0012073E" w:rsidRPr="00347ED1" w:rsidRDefault="003326C3" w:rsidP="007C27D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Bitte nachfolgend analog ausfüllen.</w:t>
            </w:r>
          </w:p>
        </w:tc>
      </w:tr>
      <w:tr w:rsidR="001255E9" w:rsidRPr="00347ED1" w14:paraId="436ADBE9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47B09939" w14:textId="1AA73A8B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Anrede 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5CF2FF9D" w14:textId="1C7DAF2E" w:rsidR="001255E9" w:rsidRPr="00347ED1" w:rsidRDefault="00000000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1313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E9" w:rsidRPr="00347ED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255E9"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 Herr        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8443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E9" w:rsidRPr="00347ED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255E9"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 Frau        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71226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E9" w:rsidRPr="00347ED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255E9"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gramStart"/>
            <w:r w:rsidR="001255E9" w:rsidRPr="00347ED1">
              <w:rPr>
                <w:rFonts w:ascii="Arial" w:hAnsi="Arial" w:cs="Arial"/>
                <w:color w:val="auto"/>
                <w:sz w:val="18"/>
                <w:szCs w:val="18"/>
              </w:rPr>
              <w:t>Divers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145170E" w14:textId="1CB63288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Titel (falls vorhanden)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9258F2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08A53751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3EB50AA9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Nachname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4266CF02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062DA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Vorname</w:t>
            </w:r>
          </w:p>
        </w:tc>
        <w:tc>
          <w:tcPr>
            <w:tcW w:w="2409" w:type="dxa"/>
            <w:vAlign w:val="center"/>
          </w:tcPr>
          <w:p w14:paraId="5E7D514F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071F8D95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4547DC51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Geburtsdatum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70DBEA9C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C4650C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Nationalität</w:t>
            </w:r>
          </w:p>
        </w:tc>
        <w:tc>
          <w:tcPr>
            <w:tcW w:w="2409" w:type="dxa"/>
            <w:vAlign w:val="center"/>
          </w:tcPr>
          <w:p w14:paraId="6C65594B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432A6673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60874001" w14:textId="0932B521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Straße</w:t>
            </w:r>
            <w:r w:rsid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>, Hausnummer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14:paraId="3FAF4D04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49FAE7BC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4CA91501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Postleitzahl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0D97AF4B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C8141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Wohnort</w:t>
            </w:r>
          </w:p>
        </w:tc>
        <w:tc>
          <w:tcPr>
            <w:tcW w:w="2409" w:type="dxa"/>
            <w:vAlign w:val="center"/>
          </w:tcPr>
          <w:p w14:paraId="39674626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25B7C81F" w14:textId="77777777" w:rsidTr="007C27D2">
        <w:trPr>
          <w:trHeight w:val="340"/>
        </w:trPr>
        <w:tc>
          <w:tcPr>
            <w:tcW w:w="2347" w:type="dxa"/>
            <w:shd w:val="clear" w:color="auto" w:fill="auto"/>
            <w:vAlign w:val="center"/>
          </w:tcPr>
          <w:p w14:paraId="3998FF86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3D8F848E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D235D" w14:textId="77777777" w:rsidR="001255E9" w:rsidRPr="00347ED1" w:rsidRDefault="001255E9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Land</w:t>
            </w:r>
          </w:p>
        </w:tc>
        <w:tc>
          <w:tcPr>
            <w:tcW w:w="2409" w:type="dxa"/>
            <w:vAlign w:val="center"/>
          </w:tcPr>
          <w:p w14:paraId="4FA27037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3E277383" w14:textId="77777777" w:rsidTr="0019521C">
        <w:trPr>
          <w:trHeight w:val="340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51472" w14:textId="1D9AAB26" w:rsidR="001255E9" w:rsidRPr="00347ED1" w:rsidRDefault="008334B4" w:rsidP="001255E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67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2253" w14:textId="77777777" w:rsidR="001255E9" w:rsidRPr="00347ED1" w:rsidRDefault="001255E9" w:rsidP="001255E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334B4" w:rsidRPr="00347ED1" w14:paraId="18F7AF02" w14:textId="77777777" w:rsidTr="0019521C">
        <w:trPr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797A411" w14:textId="77777777" w:rsidR="00867349" w:rsidRDefault="00867349" w:rsidP="008334B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B5E0A6" w14:textId="22C67489" w:rsidR="008334B4" w:rsidRPr="00347ED1" w:rsidRDefault="008334B4" w:rsidP="008334B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Durch meine Unterschrift erkenne ich die Satzung und Beitragsordnung als für mich verbindlich an. Außerdem bestätige ich, dass ich die umseitig beschriebenen Informationen zum Datenschutz/ zu den </w:t>
            </w:r>
          </w:p>
          <w:p w14:paraId="1B782D54" w14:textId="59BA4FD4" w:rsidR="008334B4" w:rsidRPr="00347ED1" w:rsidRDefault="008334B4" w:rsidP="008334B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>Persönlichkeits</w:t>
            </w:r>
            <w:r w:rsidR="00464B69">
              <w:rPr>
                <w:rFonts w:ascii="Arial" w:hAnsi="Arial" w:cs="Arial"/>
                <w:color w:val="auto"/>
                <w:sz w:val="18"/>
                <w:szCs w:val="18"/>
              </w:rPr>
              <w:softHyphen/>
            </w: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rechten gelesen und verstanden habe. </w:t>
            </w:r>
          </w:p>
          <w:p w14:paraId="56EF7BF5" w14:textId="4D02CD31" w:rsidR="008334B4" w:rsidRPr="00347ED1" w:rsidRDefault="008334B4" w:rsidP="008334B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>Mit der Unterschriftsleistung erkläre(n) ich/wir mich/uns als gesetzliche(r) Vertreter</w:t>
            </w:r>
            <w:r w:rsidR="008377FE">
              <w:rPr>
                <w:rFonts w:ascii="Arial" w:hAnsi="Arial" w:cs="Arial"/>
                <w:color w:val="auto"/>
                <w:sz w:val="18"/>
                <w:szCs w:val="18"/>
              </w:rPr>
              <w:t>/-in</w:t>
            </w: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 bereit, für Forderungen des Vereins aus dem Mitgliedschaftsverhältnis einzutreten.</w:t>
            </w:r>
          </w:p>
          <w:p w14:paraId="2BAA3B8C" w14:textId="77777777" w:rsidR="00816C04" w:rsidRPr="000670B8" w:rsidRDefault="00816C04" w:rsidP="008334B4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tbl>
            <w:tblPr>
              <w:tblStyle w:val="Tabellenraster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5811"/>
            </w:tblGrid>
            <w:tr w:rsidR="00816C04" w:rsidRPr="00347ED1" w14:paraId="09644A41" w14:textId="77777777" w:rsidTr="00464B69">
              <w:trPr>
                <w:trHeight w:val="481"/>
              </w:trPr>
              <w:tc>
                <w:tcPr>
                  <w:tcW w:w="314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81A1B15" w14:textId="77777777" w:rsidR="00816C04" w:rsidRPr="00347ED1" w:rsidRDefault="00816C04" w:rsidP="00816C04">
                  <w:pPr>
                    <w:spacing w:after="60"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811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C8DDD02" w14:textId="6D9C4485" w:rsidR="00816C04" w:rsidRPr="00464B69" w:rsidRDefault="00464B69" w:rsidP="00464B69">
                  <w:pPr>
                    <w:spacing w:after="60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64B69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16C04" w:rsidRPr="00347ED1" w14:paraId="525BAC74" w14:textId="77777777" w:rsidTr="0019521C">
              <w:trPr>
                <w:trHeight w:val="737"/>
              </w:trPr>
              <w:tc>
                <w:tcPr>
                  <w:tcW w:w="314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7815FC0" w14:textId="77777777" w:rsidR="00816C04" w:rsidRPr="00A86AE5" w:rsidRDefault="00816C04" w:rsidP="00816C04">
                  <w:pPr>
                    <w:spacing w:after="60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581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43352B" w14:textId="7E903E14" w:rsidR="00816C04" w:rsidRPr="00A86AE5" w:rsidRDefault="00816C04" w:rsidP="00816C04">
                  <w:pPr>
                    <w:spacing w:after="60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Unterschrift des Antragstelle</w:t>
                  </w:r>
                  <w:r w:rsidR="0086734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nden</w:t>
                  </w:r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br/>
                    <w:t>(bei Minderjährigen zusätzlich Unterschrift(en) der/</w:t>
                  </w:r>
                  <w:proofErr w:type="gramStart"/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des gesetzlichen Vertreter</w:t>
                  </w:r>
                  <w:proofErr w:type="gramEnd"/>
                  <w:r w:rsidR="008377F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(s)</w:t>
                  </w:r>
                  <w:r w:rsidRPr="00A86AE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8607F12" w14:textId="5144A70E" w:rsidR="00816C04" w:rsidRPr="00347ED1" w:rsidRDefault="00816C04" w:rsidP="008334B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55E9" w:rsidRPr="00347ED1" w14:paraId="4E78BF57" w14:textId="77777777" w:rsidTr="008334B4">
        <w:trPr>
          <w:trHeight w:hRule="exact" w:val="1275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14:paraId="29E22FCA" w14:textId="56820D76" w:rsidR="001255E9" w:rsidRPr="00347ED1" w:rsidRDefault="008377FE" w:rsidP="0019521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br w:type="page"/>
            </w:r>
            <w:r w:rsidR="008334B4" w:rsidRPr="00347ED1">
              <w:rPr>
                <w:rFonts w:ascii="Arial" w:hAnsi="Arial" w:cs="Arial"/>
                <w:b/>
                <w:color w:val="auto"/>
                <w:sz w:val="18"/>
                <w:szCs w:val="18"/>
              </w:rPr>
              <w:t>SEPA-Lastschriftmandat</w:t>
            </w:r>
          </w:p>
          <w:p w14:paraId="466B2B5C" w14:textId="57C33FDF" w:rsidR="008334B4" w:rsidRPr="00347ED1" w:rsidRDefault="008334B4" w:rsidP="0019521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 xml:space="preserve">Ich ermächtige den HCF e.V. Zahlungen von meinem Konto mittels Lastschrift einzuziehen. Zugleich weise ich mein Kreditinstitut an, die vom HCF e.V. auf mein Konto gezogenen Lastschriften einzulösen. </w:t>
            </w:r>
          </w:p>
          <w:p w14:paraId="655023C2" w14:textId="7D89878E" w:rsidR="001255E9" w:rsidRPr="00347ED1" w:rsidRDefault="008334B4" w:rsidP="0019521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47ED1">
              <w:rPr>
                <w:rFonts w:ascii="Arial" w:hAnsi="Arial" w:cs="Arial"/>
                <w:color w:val="auto"/>
                <w:sz w:val="18"/>
                <w:szCs w:val="18"/>
              </w:rPr>
              <w:t>Hinweis: Ich kann innerhalb von acht Wochen, beginnend mit dem Belastungsdatum, die Erstattung des Betrages verlangen. Es gelten dabei die mit meinem Kreditinstitut vereinbarten Bedingungen.</w:t>
            </w:r>
          </w:p>
        </w:tc>
      </w:tr>
      <w:tr w:rsidR="008334B4" w:rsidRPr="00347ED1" w14:paraId="575FE004" w14:textId="77777777" w:rsidTr="00816C04">
        <w:trPr>
          <w:trHeight w:val="51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06A6" w14:textId="480D70D4" w:rsidR="008334B4" w:rsidRPr="00464B69" w:rsidRDefault="00816C04" w:rsidP="0019521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Vorname, Nachname </w:t>
            </w:r>
            <w:r w:rsidR="0019521C"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</w:r>
            <w:r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>Kontoinhabe</w:t>
            </w:r>
            <w:r w:rsidR="0019521C"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>r/-in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4795" w14:textId="5AC2CD4D" w:rsidR="008334B4" w:rsidRPr="00464B69" w:rsidRDefault="008334B4" w:rsidP="0019521C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816C04" w:rsidRPr="00347ED1" w14:paraId="5C7D5117" w14:textId="77777777" w:rsidTr="00464B69">
        <w:trPr>
          <w:trHeight w:val="44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6FC7" w14:textId="523A4C75" w:rsidR="00816C04" w:rsidRPr="00464B69" w:rsidRDefault="00816C04" w:rsidP="0019521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>Kreditinstitut (Name und BIC)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C21E6" w14:textId="7E4ADC22" w:rsidR="00816C04" w:rsidRPr="00464B69" w:rsidRDefault="00816C04" w:rsidP="0019521C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816C04" w:rsidRPr="00347ED1" w14:paraId="43EF7634" w14:textId="77777777" w:rsidTr="00464B69">
        <w:trPr>
          <w:trHeight w:val="404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7A37" w14:textId="1DF981A9" w:rsidR="00816C04" w:rsidRPr="00464B69" w:rsidRDefault="00816C04" w:rsidP="0019521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4B69">
              <w:rPr>
                <w:rFonts w:ascii="Arial" w:hAnsi="Arial" w:cs="Arial"/>
                <w:b/>
                <w:color w:val="auto"/>
                <w:sz w:val="18"/>
                <w:szCs w:val="18"/>
              </w:rPr>
              <w:t>IBAN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865A0" w14:textId="18EC0A67" w:rsidR="00816C04" w:rsidRPr="00464B69" w:rsidRDefault="00816C04" w:rsidP="0019521C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3A018E16" w14:textId="09C34ADE" w:rsidR="00816C04" w:rsidRPr="000670B8" w:rsidRDefault="00816C04" w:rsidP="0019521C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347ED1" w:rsidRPr="00347ED1" w14:paraId="68109E73" w14:textId="77777777" w:rsidTr="00876D4A">
        <w:trPr>
          <w:trHeight w:val="535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04E7A9FA" w14:textId="25254A47" w:rsidR="00347ED1" w:rsidRPr="00347ED1" w:rsidRDefault="00347ED1" w:rsidP="00876D4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  <w:vAlign w:val="center"/>
          </w:tcPr>
          <w:p w14:paraId="467094FE" w14:textId="1EFD8DB1" w:rsidR="00347ED1" w:rsidRPr="00464B69" w:rsidRDefault="00464B69" w:rsidP="00876D4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4B69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</w:tr>
      <w:tr w:rsidR="00347ED1" w:rsidRPr="00347ED1" w14:paraId="1320CFCB" w14:textId="77777777" w:rsidTr="00347ED1">
        <w:trPr>
          <w:trHeight w:val="312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609B9B3C" w14:textId="77777777" w:rsidR="00347ED1" w:rsidRPr="00A86AE5" w:rsidRDefault="00347ED1" w:rsidP="00DB141E">
            <w:pPr>
              <w:spacing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AE5">
              <w:rPr>
                <w:rFonts w:ascii="Arial" w:hAnsi="Arial" w:cs="Arial"/>
                <w:color w:val="auto"/>
                <w:sz w:val="18"/>
                <w:szCs w:val="18"/>
              </w:rPr>
              <w:t>Ort, Datum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4C9F377F" w14:textId="0DE3D269" w:rsidR="00347ED1" w:rsidRPr="00A86AE5" w:rsidRDefault="00347ED1" w:rsidP="00DB141E">
            <w:pPr>
              <w:spacing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AE5">
              <w:rPr>
                <w:rFonts w:ascii="Arial" w:hAnsi="Arial" w:cs="Arial"/>
                <w:color w:val="auto"/>
                <w:sz w:val="18"/>
                <w:szCs w:val="18"/>
              </w:rPr>
              <w:t>Unterschrift</w:t>
            </w:r>
          </w:p>
        </w:tc>
      </w:tr>
    </w:tbl>
    <w:p w14:paraId="13806557" w14:textId="77777777" w:rsidR="0019521C" w:rsidRDefault="00A86AE5" w:rsidP="00A86AE5">
      <w:pPr>
        <w:rPr>
          <w:rFonts w:ascii="Arial" w:hAnsi="Arial" w:cs="Arial"/>
          <w:color w:val="auto"/>
          <w:sz w:val="16"/>
          <w:szCs w:val="16"/>
        </w:rPr>
      </w:pPr>
      <w:r w:rsidRPr="003326C3">
        <w:rPr>
          <w:rFonts w:ascii="Arial" w:hAnsi="Arial" w:cs="Arial"/>
          <w:color w:val="auto"/>
          <w:sz w:val="16"/>
          <w:szCs w:val="16"/>
        </w:rPr>
        <w:t>Die Mandatsreferenz wird separat mitgeteilt.</w:t>
      </w:r>
    </w:p>
    <w:p w14:paraId="3E95223C" w14:textId="77777777" w:rsidR="0019521C" w:rsidRPr="009A1F61" w:rsidRDefault="0019521C" w:rsidP="00A86AE5">
      <w:pPr>
        <w:rPr>
          <w:rFonts w:ascii="Arial" w:hAnsi="Arial" w:cs="Arial"/>
          <w:color w:val="auto"/>
          <w:sz w:val="8"/>
          <w:szCs w:val="8"/>
        </w:rPr>
      </w:pPr>
    </w:p>
    <w:p w14:paraId="6981953E" w14:textId="73D8359E" w:rsidR="0030429F" w:rsidRPr="00464B69" w:rsidRDefault="003326C3" w:rsidP="00F11E32">
      <w:pPr>
        <w:spacing w:after="60"/>
        <w:jc w:val="both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464B69">
        <w:rPr>
          <w:rFonts w:ascii="Arial" w:hAnsi="Arial" w:cs="Arial"/>
          <w:b/>
          <w:bCs/>
          <w:color w:val="auto"/>
          <w:sz w:val="18"/>
          <w:szCs w:val="18"/>
          <w:u w:val="single"/>
        </w:rPr>
        <w:lastRenderedPageBreak/>
        <w:t>Hinweise</w:t>
      </w:r>
      <w:r w:rsidR="00A86AE5" w:rsidRPr="00464B69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zum Antrag</w:t>
      </w:r>
    </w:p>
    <w:p w14:paraId="504ECD4B" w14:textId="27221773" w:rsidR="00A86AE5" w:rsidRPr="00464B69" w:rsidRDefault="00A86AE5" w:rsidP="00F11E32">
      <w:pPr>
        <w:spacing w:after="6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64B69">
        <w:rPr>
          <w:rFonts w:ascii="Arial" w:hAnsi="Arial" w:cs="Arial"/>
          <w:b/>
          <w:bCs/>
          <w:color w:val="auto"/>
          <w:sz w:val="18"/>
          <w:szCs w:val="18"/>
        </w:rPr>
        <w:t>Auszug aus der Beitragsordnung, §2 Beiträge</w:t>
      </w:r>
    </w:p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773"/>
        <w:gridCol w:w="5034"/>
        <w:gridCol w:w="2410"/>
      </w:tblGrid>
      <w:tr w:rsidR="00876D4A" w:rsidRPr="00464B69" w14:paraId="18FF3504" w14:textId="77777777" w:rsidTr="00876D4A">
        <w:tc>
          <w:tcPr>
            <w:tcW w:w="773" w:type="dxa"/>
          </w:tcPr>
          <w:p w14:paraId="722FE200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Tarif</w:t>
            </w:r>
          </w:p>
        </w:tc>
        <w:tc>
          <w:tcPr>
            <w:tcW w:w="5034" w:type="dxa"/>
          </w:tcPr>
          <w:p w14:paraId="31FE1EB3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410" w:type="dxa"/>
          </w:tcPr>
          <w:p w14:paraId="7CEC86E0" w14:textId="77777777" w:rsidR="00876D4A" w:rsidRPr="00464B69" w:rsidRDefault="00876D4A" w:rsidP="00D105A9">
            <w:pPr>
              <w:spacing w:line="30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Quartalsbeitrag</w:t>
            </w:r>
          </w:p>
        </w:tc>
      </w:tr>
      <w:tr w:rsidR="00876D4A" w:rsidRPr="00464B69" w14:paraId="37CDC3FB" w14:textId="77777777" w:rsidTr="00876D4A">
        <w:tc>
          <w:tcPr>
            <w:tcW w:w="773" w:type="dxa"/>
          </w:tcPr>
          <w:p w14:paraId="11A194D3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5034" w:type="dxa"/>
          </w:tcPr>
          <w:p w14:paraId="7ED7293B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b/>
                <w:sz w:val="18"/>
                <w:szCs w:val="20"/>
              </w:rPr>
              <w:t>fördernd</w:t>
            </w:r>
          </w:p>
        </w:tc>
        <w:tc>
          <w:tcPr>
            <w:tcW w:w="2410" w:type="dxa"/>
          </w:tcPr>
          <w:p w14:paraId="1F55C0AF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</w:tr>
      <w:tr w:rsidR="00876D4A" w:rsidRPr="00464B69" w14:paraId="3C432018" w14:textId="77777777" w:rsidTr="00876D4A">
        <w:tc>
          <w:tcPr>
            <w:tcW w:w="773" w:type="dxa"/>
          </w:tcPr>
          <w:p w14:paraId="6BE435D2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  <w:tc>
          <w:tcPr>
            <w:tcW w:w="5034" w:type="dxa"/>
          </w:tcPr>
          <w:p w14:paraId="2CF197A0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Kinder und Jugendliche sowie Auszubildende und Studenten</w:t>
            </w:r>
            <w:r w:rsidRPr="00464B69">
              <w:rPr>
                <w:rFonts w:asciiTheme="majorHAnsi" w:hAnsiTheme="majorHAnsi" w:cstheme="majorHAnsi"/>
                <w:sz w:val="18"/>
                <w:szCs w:val="20"/>
              </w:rPr>
              <w:br/>
              <w:t>(maximal bis zum vollendeten 25. Lebensjahr)</w:t>
            </w:r>
          </w:p>
        </w:tc>
        <w:tc>
          <w:tcPr>
            <w:tcW w:w="2410" w:type="dxa"/>
            <w:shd w:val="clear" w:color="auto" w:fill="auto"/>
          </w:tcPr>
          <w:p w14:paraId="4B52A2FA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7,50 €</w:t>
            </w:r>
          </w:p>
        </w:tc>
      </w:tr>
      <w:tr w:rsidR="00876D4A" w:rsidRPr="00464B69" w14:paraId="345D82A5" w14:textId="77777777" w:rsidTr="00876D4A">
        <w:tc>
          <w:tcPr>
            <w:tcW w:w="773" w:type="dxa"/>
          </w:tcPr>
          <w:p w14:paraId="7633194C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2</w:t>
            </w:r>
          </w:p>
        </w:tc>
        <w:tc>
          <w:tcPr>
            <w:tcW w:w="5034" w:type="dxa"/>
          </w:tcPr>
          <w:p w14:paraId="215E7DFC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Volljährige, soweit nicht unter 1, und juristische Person</w:t>
            </w:r>
          </w:p>
        </w:tc>
        <w:tc>
          <w:tcPr>
            <w:tcW w:w="2410" w:type="dxa"/>
            <w:shd w:val="clear" w:color="auto" w:fill="auto"/>
          </w:tcPr>
          <w:p w14:paraId="4113EC50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15,00 €</w:t>
            </w:r>
          </w:p>
        </w:tc>
      </w:tr>
      <w:tr w:rsidR="00876D4A" w:rsidRPr="00464B69" w14:paraId="60DDB638" w14:textId="77777777" w:rsidTr="00876D4A">
        <w:tc>
          <w:tcPr>
            <w:tcW w:w="773" w:type="dxa"/>
          </w:tcPr>
          <w:p w14:paraId="0269B5A8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5034" w:type="dxa"/>
          </w:tcPr>
          <w:p w14:paraId="2C6AACF9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b/>
                <w:sz w:val="18"/>
                <w:szCs w:val="20"/>
              </w:rPr>
              <w:t>aktive Mitglieder</w:t>
            </w:r>
          </w:p>
        </w:tc>
        <w:tc>
          <w:tcPr>
            <w:tcW w:w="2410" w:type="dxa"/>
          </w:tcPr>
          <w:p w14:paraId="137A961E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</w:tr>
      <w:tr w:rsidR="00876D4A" w:rsidRPr="00464B69" w14:paraId="28498BDB" w14:textId="77777777" w:rsidTr="00876D4A">
        <w:tc>
          <w:tcPr>
            <w:tcW w:w="773" w:type="dxa"/>
          </w:tcPr>
          <w:p w14:paraId="34A45A76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3</w:t>
            </w:r>
          </w:p>
        </w:tc>
        <w:tc>
          <w:tcPr>
            <w:tcW w:w="5034" w:type="dxa"/>
          </w:tcPr>
          <w:p w14:paraId="202F2BB9" w14:textId="77777777" w:rsidR="00876D4A" w:rsidRPr="00464B69" w:rsidRDefault="00876D4A" w:rsidP="00D105A9">
            <w:pPr>
              <w:tabs>
                <w:tab w:val="left" w:pos="1030"/>
              </w:tabs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Trainer, Co-Trainer</w:t>
            </w:r>
          </w:p>
        </w:tc>
        <w:tc>
          <w:tcPr>
            <w:tcW w:w="2410" w:type="dxa"/>
          </w:tcPr>
          <w:p w14:paraId="4CAD1D4A" w14:textId="77777777" w:rsidR="00876D4A" w:rsidRPr="00464B69" w:rsidRDefault="00876D4A" w:rsidP="00D105A9">
            <w:pPr>
              <w:spacing w:line="30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beitragsfrei</w:t>
            </w:r>
          </w:p>
        </w:tc>
      </w:tr>
      <w:tr w:rsidR="00876D4A" w:rsidRPr="00464B69" w14:paraId="43F5B508" w14:textId="77777777" w:rsidTr="00876D4A">
        <w:tc>
          <w:tcPr>
            <w:tcW w:w="773" w:type="dxa"/>
          </w:tcPr>
          <w:p w14:paraId="28872095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4</w:t>
            </w:r>
          </w:p>
        </w:tc>
        <w:tc>
          <w:tcPr>
            <w:tcW w:w="5034" w:type="dxa"/>
          </w:tcPr>
          <w:p w14:paraId="62F9CDAB" w14:textId="13C7F4EF" w:rsidR="00876D4A" w:rsidRPr="00464B69" w:rsidRDefault="00D45799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Hockey-Küken, </w:t>
            </w:r>
            <w:r w:rsidR="00876D4A" w:rsidRPr="00464B69">
              <w:rPr>
                <w:rFonts w:asciiTheme="majorHAnsi" w:hAnsiTheme="majorHAnsi" w:cstheme="majorHAnsi"/>
                <w:sz w:val="18"/>
                <w:szCs w:val="20"/>
              </w:rPr>
              <w:t>Minis (U6), Mädchen und Knaben D (U8)</w:t>
            </w:r>
          </w:p>
        </w:tc>
        <w:tc>
          <w:tcPr>
            <w:tcW w:w="2410" w:type="dxa"/>
          </w:tcPr>
          <w:p w14:paraId="2453F549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45,00 €</w:t>
            </w:r>
          </w:p>
        </w:tc>
      </w:tr>
      <w:tr w:rsidR="00876D4A" w:rsidRPr="00464B69" w14:paraId="0316A4DA" w14:textId="77777777" w:rsidTr="00876D4A">
        <w:tc>
          <w:tcPr>
            <w:tcW w:w="773" w:type="dxa"/>
          </w:tcPr>
          <w:p w14:paraId="442EC0A2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5</w:t>
            </w:r>
          </w:p>
        </w:tc>
        <w:tc>
          <w:tcPr>
            <w:tcW w:w="5034" w:type="dxa"/>
          </w:tcPr>
          <w:p w14:paraId="50A0E0B1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Kinder und Jugendliche sowie Auszubildende und Studenten</w:t>
            </w:r>
            <w:r w:rsidRPr="00464B69">
              <w:rPr>
                <w:rFonts w:asciiTheme="majorHAnsi" w:hAnsiTheme="majorHAnsi" w:cstheme="majorHAnsi"/>
                <w:sz w:val="18"/>
                <w:szCs w:val="20"/>
              </w:rPr>
              <w:br/>
              <w:t>(maximal bis zum vollendeten 25. Lebensjahr)</w:t>
            </w:r>
          </w:p>
        </w:tc>
        <w:tc>
          <w:tcPr>
            <w:tcW w:w="2410" w:type="dxa"/>
          </w:tcPr>
          <w:p w14:paraId="46D8B7F9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60,00 €</w:t>
            </w:r>
          </w:p>
        </w:tc>
      </w:tr>
      <w:tr w:rsidR="00876D4A" w:rsidRPr="00464B69" w14:paraId="0D8041D5" w14:textId="77777777" w:rsidTr="00876D4A">
        <w:tc>
          <w:tcPr>
            <w:tcW w:w="773" w:type="dxa"/>
          </w:tcPr>
          <w:p w14:paraId="16BEE70F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6</w:t>
            </w:r>
          </w:p>
        </w:tc>
        <w:tc>
          <w:tcPr>
            <w:tcW w:w="5034" w:type="dxa"/>
          </w:tcPr>
          <w:p w14:paraId="34B2F635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nur Elternhockey, soweit nicht unter [5]</w:t>
            </w:r>
          </w:p>
        </w:tc>
        <w:tc>
          <w:tcPr>
            <w:tcW w:w="2410" w:type="dxa"/>
          </w:tcPr>
          <w:p w14:paraId="509C0BDF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75,00 €</w:t>
            </w:r>
          </w:p>
        </w:tc>
      </w:tr>
      <w:tr w:rsidR="00876D4A" w:rsidRPr="00464B69" w14:paraId="66A1B2B6" w14:textId="77777777" w:rsidTr="00876D4A">
        <w:tc>
          <w:tcPr>
            <w:tcW w:w="773" w:type="dxa"/>
          </w:tcPr>
          <w:p w14:paraId="0C6A375D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7</w:t>
            </w:r>
          </w:p>
        </w:tc>
        <w:tc>
          <w:tcPr>
            <w:tcW w:w="5034" w:type="dxa"/>
          </w:tcPr>
          <w:p w14:paraId="61DA99FD" w14:textId="77777777" w:rsidR="00876D4A" w:rsidRPr="00464B69" w:rsidRDefault="00876D4A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Volljährige, soweit nicht unter [5] oder [6]</w:t>
            </w:r>
          </w:p>
        </w:tc>
        <w:tc>
          <w:tcPr>
            <w:tcW w:w="2410" w:type="dxa"/>
          </w:tcPr>
          <w:p w14:paraId="1A526963" w14:textId="77777777" w:rsidR="00876D4A" w:rsidRPr="00464B69" w:rsidRDefault="00876D4A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90,00 €</w:t>
            </w:r>
          </w:p>
        </w:tc>
      </w:tr>
      <w:tr w:rsidR="00D45799" w:rsidRPr="00464B69" w14:paraId="13F8977D" w14:textId="77777777" w:rsidTr="00876D4A">
        <w:tc>
          <w:tcPr>
            <w:tcW w:w="773" w:type="dxa"/>
          </w:tcPr>
          <w:p w14:paraId="1297FA72" w14:textId="42D84684" w:rsidR="00D45799" w:rsidRPr="00464B69" w:rsidRDefault="00D45799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8</w:t>
            </w:r>
          </w:p>
        </w:tc>
        <w:tc>
          <w:tcPr>
            <w:tcW w:w="5034" w:type="dxa"/>
          </w:tcPr>
          <w:p w14:paraId="6B6F9C89" w14:textId="6FB0BB3F" w:rsidR="00D45799" w:rsidRPr="00464B69" w:rsidRDefault="00D45799" w:rsidP="00D105A9">
            <w:pPr>
              <w:spacing w:line="30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45799">
              <w:rPr>
                <w:rFonts w:asciiTheme="majorHAnsi" w:hAnsiTheme="majorHAnsi" w:cstheme="majorHAnsi"/>
                <w:sz w:val="18"/>
                <w:szCs w:val="20"/>
              </w:rPr>
              <w:t xml:space="preserve">Elternteil zur Begleitung des Kindes bei den </w:t>
            </w:r>
            <w:proofErr w:type="spellStart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>Hockey-Küken</w:t>
            </w:r>
            <w:proofErr w:type="spellEnd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 xml:space="preserve"> (ab 01.04.2025 </w:t>
            </w:r>
            <w:proofErr w:type="spellStart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>für</w:t>
            </w:r>
            <w:proofErr w:type="spellEnd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 xml:space="preserve"> Neumitglieder, ab 01.07.2025 </w:t>
            </w:r>
            <w:proofErr w:type="spellStart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>für</w:t>
            </w:r>
            <w:proofErr w:type="spellEnd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 xml:space="preserve"> begleitende Eltern von bestehenden </w:t>
            </w:r>
            <w:proofErr w:type="spellStart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>Hockey-Küken</w:t>
            </w:r>
            <w:proofErr w:type="spellEnd"/>
            <w:r w:rsidRPr="00D45799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14:paraId="33D52BA8" w14:textId="210170B5" w:rsidR="00D45799" w:rsidRPr="00464B69" w:rsidRDefault="00D45799" w:rsidP="00D105A9">
            <w:pPr>
              <w:spacing w:line="300" w:lineRule="auto"/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15,00 </w:t>
            </w:r>
            <w:r w:rsidRPr="00464B69">
              <w:rPr>
                <w:rFonts w:asciiTheme="majorHAnsi" w:hAnsiTheme="majorHAnsi" w:cstheme="majorHAnsi"/>
                <w:sz w:val="18"/>
                <w:szCs w:val="20"/>
              </w:rPr>
              <w:t>€</w:t>
            </w:r>
          </w:p>
        </w:tc>
      </w:tr>
    </w:tbl>
    <w:p w14:paraId="41EAA6D0" w14:textId="528FB654" w:rsidR="00A86AE5" w:rsidRPr="00464B69" w:rsidRDefault="00A86AE5" w:rsidP="00F11E32">
      <w:pPr>
        <w:spacing w:after="60"/>
        <w:jc w:val="both"/>
        <w:rPr>
          <w:rFonts w:ascii="Arial" w:hAnsi="Arial" w:cs="Arial"/>
          <w:color w:val="auto"/>
          <w:sz w:val="18"/>
          <w:szCs w:val="18"/>
        </w:rPr>
      </w:pPr>
    </w:p>
    <w:p w14:paraId="1BBA8F4A" w14:textId="55085E17" w:rsidR="001556A7" w:rsidRPr="00464B69" w:rsidRDefault="001556A7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Auszubildende und Studierende, die den vergünstigten Beitrag in Anspruch nehmen möchten, müssen bei Antragsstellung einen zu diesem Zeitpunkt gültigen Ausbildungs-/Immatrikulationsbescheid einreichen.  </w:t>
      </w:r>
    </w:p>
    <w:p w14:paraId="2E15B518" w14:textId="38C35B58" w:rsidR="001556A7" w:rsidRDefault="001556A7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Die Vergünstigung wird max. bis zum vollendeten 25. Lebensjahr gewährt, wenn jedes Jahr - bis spätestens 01. Mai - eine gültige Ausbildungs-/Immatrikulationsbescheinigung eingereicht wird. </w:t>
      </w:r>
    </w:p>
    <w:p w14:paraId="0E17C88F" w14:textId="77777777" w:rsidR="00D45799" w:rsidRPr="00464B69" w:rsidRDefault="00D45799" w:rsidP="00D45799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Die Kündigungsbedingungen finden sich in der jeweils aktuellen Beitragsordnung sowie der Satzung.</w:t>
      </w:r>
    </w:p>
    <w:p w14:paraId="1EFC25EC" w14:textId="6194F801" w:rsidR="001556A7" w:rsidRPr="00464B69" w:rsidRDefault="001556A7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Satzung und Beitragsordnung sind auf der Website des HCF e.V. unter </w:t>
      </w:r>
      <w:hyperlink r:id="rId8" w:history="1">
        <w:r w:rsidRPr="00464B69">
          <w:rPr>
            <w:rStyle w:val="Hyperlink"/>
            <w:rFonts w:ascii="Arial" w:hAnsi="Arial" w:cs="Arial"/>
            <w:sz w:val="18"/>
            <w:szCs w:val="18"/>
          </w:rPr>
          <w:t>falkenseehockey.de/</w:t>
        </w:r>
        <w:proofErr w:type="spellStart"/>
        <w:r w:rsidRPr="00464B69">
          <w:rPr>
            <w:rStyle w:val="Hyperlink"/>
            <w:rFonts w:ascii="Arial" w:hAnsi="Arial" w:cs="Arial"/>
            <w:sz w:val="18"/>
            <w:szCs w:val="18"/>
          </w:rPr>
          <w:t>downloads</w:t>
        </w:r>
        <w:proofErr w:type="spellEnd"/>
      </w:hyperlink>
      <w:r w:rsidRPr="00464B69">
        <w:rPr>
          <w:rFonts w:ascii="Arial" w:hAnsi="Arial" w:cs="Arial"/>
          <w:color w:val="auto"/>
          <w:sz w:val="18"/>
          <w:szCs w:val="18"/>
        </w:rPr>
        <w:t xml:space="preserve"> veröffentlicht. </w:t>
      </w:r>
    </w:p>
    <w:p w14:paraId="76AD2520" w14:textId="670BF1CC" w:rsidR="00CE79D5" w:rsidRPr="00464B69" w:rsidRDefault="00CE79D5" w:rsidP="009A1F61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Über die oben angegebene </w:t>
      </w:r>
      <w:proofErr w:type="gramStart"/>
      <w:r w:rsidRPr="00464B69">
        <w:rPr>
          <w:rFonts w:ascii="Arial" w:hAnsi="Arial" w:cs="Arial"/>
          <w:color w:val="auto"/>
          <w:sz w:val="18"/>
          <w:szCs w:val="18"/>
        </w:rPr>
        <w:t>Email</w:t>
      </w:r>
      <w:proofErr w:type="gramEnd"/>
      <w:r w:rsidRPr="00464B69">
        <w:rPr>
          <w:rFonts w:ascii="Arial" w:hAnsi="Arial" w:cs="Arial"/>
          <w:color w:val="auto"/>
          <w:sz w:val="18"/>
          <w:szCs w:val="18"/>
        </w:rPr>
        <w:t xml:space="preserve">-Adresse können Einladungen zur Mitgliederversammlung zugestellt werden. Einladungen zur Mitgliederversammlung können auch über die Website </w:t>
      </w:r>
      <w:hyperlink r:id="rId9" w:history="1">
        <w:r w:rsidRPr="00464B69">
          <w:rPr>
            <w:rStyle w:val="Hyperlink"/>
            <w:rFonts w:ascii="Arial" w:hAnsi="Arial" w:cs="Arial"/>
            <w:sz w:val="18"/>
            <w:szCs w:val="18"/>
          </w:rPr>
          <w:t>falkenseehockey.de</w:t>
        </w:r>
      </w:hyperlink>
      <w:r w:rsidRPr="00464B69">
        <w:rPr>
          <w:rFonts w:ascii="Arial" w:hAnsi="Arial" w:cs="Arial"/>
          <w:color w:val="auto"/>
          <w:sz w:val="18"/>
          <w:szCs w:val="18"/>
        </w:rPr>
        <w:t xml:space="preserve"> veröffentlicht werden.</w:t>
      </w:r>
    </w:p>
    <w:p w14:paraId="7453E59E" w14:textId="5048028A" w:rsidR="00FB5929" w:rsidRPr="00464B69" w:rsidRDefault="00FB5929" w:rsidP="00FB5929">
      <w:pPr>
        <w:spacing w:after="6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64B69">
        <w:rPr>
          <w:rFonts w:ascii="Arial" w:hAnsi="Arial" w:cs="Arial"/>
          <w:b/>
          <w:bCs/>
          <w:color w:val="auto"/>
          <w:sz w:val="18"/>
          <w:szCs w:val="18"/>
        </w:rPr>
        <w:t xml:space="preserve">Datenschutz / Persönlichkeitsrechte </w:t>
      </w:r>
    </w:p>
    <w:p w14:paraId="519CD83B" w14:textId="4E641EE1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Der Verein erhebt, verarbeitet und nutzt personenbezogene Daten seiner Mitglieder unter Einsatz von </w:t>
      </w:r>
    </w:p>
    <w:p w14:paraId="714A1727" w14:textId="137889E4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Datenverarbeitungsanlagen zur Erfüllung der in dieser Satzung aufgeführten Zwecke und Aufgaben (z.B. Name und Anschrift, Bankverbindung, Telefonnummern und E-Mail-Adressen, Geburtsdatum, Lizenzen, Funktionen im Verein). </w:t>
      </w:r>
    </w:p>
    <w:p w14:paraId="2655C04F" w14:textId="2244710A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>Durch ihre Mitgliedschaft und die damit verbundene Anerkennung dieser Satzung stimmen die Mitglieder der</w:t>
      </w:r>
      <w:r w:rsidR="00F861D0" w:rsidRPr="00464B69">
        <w:rPr>
          <w:rFonts w:ascii="Arial" w:hAnsi="Arial" w:cs="Arial"/>
          <w:color w:val="auto"/>
          <w:sz w:val="18"/>
          <w:szCs w:val="18"/>
        </w:rPr>
        <w:t xml:space="preserve"> </w:t>
      </w:r>
      <w:r w:rsidRPr="00464B69">
        <w:rPr>
          <w:rFonts w:ascii="Arial" w:hAnsi="Arial" w:cs="Arial"/>
          <w:color w:val="auto"/>
          <w:sz w:val="18"/>
          <w:szCs w:val="18"/>
        </w:rPr>
        <w:t>Erhebung, Verarbeitung (Speicherung, Veränderung und Übermittlung)</w:t>
      </w:r>
      <w:r w:rsidR="00F861D0" w:rsidRPr="00464B69">
        <w:rPr>
          <w:rFonts w:ascii="Arial" w:hAnsi="Arial" w:cs="Arial"/>
          <w:color w:val="auto"/>
          <w:sz w:val="18"/>
          <w:szCs w:val="18"/>
        </w:rPr>
        <w:t xml:space="preserve"> und </w:t>
      </w:r>
      <w:r w:rsidRPr="00464B69">
        <w:rPr>
          <w:rFonts w:ascii="Arial" w:hAnsi="Arial" w:cs="Arial"/>
          <w:color w:val="auto"/>
          <w:sz w:val="18"/>
          <w:szCs w:val="18"/>
        </w:rPr>
        <w:t xml:space="preserve">Nutzung ihrer personenbezogenen Daten im Rahmen der Erfüllung der satzungsgemäßen Aufgaben und Zwecke des Vereins zu. </w:t>
      </w:r>
    </w:p>
    <w:p w14:paraId="646496BE" w14:textId="124EBB6F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Eine anderweitige Datenverwendung (z.B. Datenverkauf) ist nicht statthaft. </w:t>
      </w:r>
    </w:p>
    <w:p w14:paraId="1412C994" w14:textId="1D33C784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 xml:space="preserve">Durch ihre Mitgliedschaft und die damit verbundene Anerkennung dieser Satzung stimmen die Mitglieder außerdem der Veröffentlichung von Bildern und Namen in Print- und Telemedien sowie elektronischen Medien zu, soweit dies den satzungsgemäßen Aufgaben und Zwecken des Vereins entspricht. </w:t>
      </w:r>
    </w:p>
    <w:p w14:paraId="09FC29F5" w14:textId="7BC45529" w:rsidR="00FB5929" w:rsidRPr="00464B69" w:rsidRDefault="00FB5929" w:rsidP="00F861D0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  <w:r w:rsidRPr="00464B69">
        <w:rPr>
          <w:rFonts w:ascii="Arial" w:hAnsi="Arial" w:cs="Arial"/>
          <w:color w:val="auto"/>
          <w:sz w:val="18"/>
          <w:szCs w:val="18"/>
        </w:rPr>
        <w:t>Jedes Mitglied hat im Rahmen der gesetzlichen Vorschriften des Bundesdatenschutzgesetzes das Recht auf</w:t>
      </w:r>
      <w:r w:rsidR="009A1F61" w:rsidRPr="00464B69">
        <w:rPr>
          <w:rFonts w:ascii="Arial" w:hAnsi="Arial" w:cs="Arial"/>
          <w:color w:val="auto"/>
          <w:sz w:val="18"/>
          <w:szCs w:val="18"/>
        </w:rPr>
        <w:t xml:space="preserve"> </w:t>
      </w:r>
      <w:r w:rsidRPr="00464B69">
        <w:rPr>
          <w:rFonts w:ascii="Arial" w:hAnsi="Arial" w:cs="Arial"/>
          <w:color w:val="auto"/>
          <w:sz w:val="18"/>
          <w:szCs w:val="18"/>
        </w:rPr>
        <w:t>Auskunft über die zu seiner Person gespeicherten Daten, deren Empfängern sowie den Zweck der Speicherung,</w:t>
      </w:r>
      <w:r w:rsidR="009A1F61" w:rsidRPr="00464B69">
        <w:rPr>
          <w:rFonts w:ascii="Arial" w:hAnsi="Arial" w:cs="Arial"/>
          <w:color w:val="auto"/>
          <w:sz w:val="18"/>
          <w:szCs w:val="18"/>
        </w:rPr>
        <w:t xml:space="preserve"> </w:t>
      </w:r>
      <w:r w:rsidRPr="00464B69">
        <w:rPr>
          <w:rFonts w:ascii="Arial" w:hAnsi="Arial" w:cs="Arial"/>
          <w:color w:val="auto"/>
          <w:sz w:val="18"/>
          <w:szCs w:val="18"/>
        </w:rPr>
        <w:t>Berichtigung seiner Daten im Falle der Unrichtigkeit</w:t>
      </w:r>
      <w:r w:rsidR="00F861D0" w:rsidRPr="00464B69">
        <w:rPr>
          <w:rFonts w:ascii="Arial" w:hAnsi="Arial" w:cs="Arial"/>
          <w:color w:val="auto"/>
          <w:sz w:val="18"/>
          <w:szCs w:val="18"/>
        </w:rPr>
        <w:t xml:space="preserve"> sowie</w:t>
      </w:r>
      <w:r w:rsidRPr="00464B69">
        <w:rPr>
          <w:rFonts w:ascii="Arial" w:hAnsi="Arial" w:cs="Arial"/>
          <w:color w:val="auto"/>
          <w:sz w:val="18"/>
          <w:szCs w:val="18"/>
        </w:rPr>
        <w:t xml:space="preserve"> Löschung oder Sperrung seiner Daten</w:t>
      </w:r>
      <w:r w:rsidR="009A1F61" w:rsidRPr="00464B69">
        <w:rPr>
          <w:rFonts w:ascii="Arial" w:hAnsi="Arial" w:cs="Arial"/>
          <w:color w:val="auto"/>
          <w:sz w:val="18"/>
          <w:szCs w:val="18"/>
        </w:rPr>
        <w:t>.</w:t>
      </w:r>
    </w:p>
    <w:sectPr w:rsidR="00FB5929" w:rsidRPr="00464B69" w:rsidSect="009A1F61">
      <w:headerReference w:type="default" r:id="rId10"/>
      <w:foot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F662" w14:textId="77777777" w:rsidR="00387432" w:rsidRDefault="00387432" w:rsidP="005828E6">
      <w:pPr>
        <w:spacing w:after="0"/>
      </w:pPr>
      <w:r>
        <w:separator/>
      </w:r>
    </w:p>
  </w:endnote>
  <w:endnote w:type="continuationSeparator" w:id="0">
    <w:p w14:paraId="1A0A8EF6" w14:textId="77777777" w:rsidR="00387432" w:rsidRDefault="00387432" w:rsidP="00582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76BE" w14:textId="42DAF0FB" w:rsidR="00C5725C" w:rsidRPr="009A1F61" w:rsidRDefault="00C5725C" w:rsidP="00867349">
    <w:pPr>
      <w:pBdr>
        <w:bottom w:val="single" w:sz="4" w:space="1" w:color="auto"/>
      </w:pBdr>
      <w:tabs>
        <w:tab w:val="center" w:pos="4536"/>
        <w:tab w:val="right" w:pos="9390"/>
      </w:tabs>
      <w:spacing w:after="0"/>
      <w:jc w:val="both"/>
      <w:rPr>
        <w:rFonts w:ascii="Arial" w:eastAsia="Times New Roman" w:hAnsi="Arial" w:cs="Times New Roman"/>
        <w:color w:val="auto"/>
        <w:sz w:val="16"/>
        <w:szCs w:val="20"/>
        <w:lang w:eastAsia="de-DE"/>
      </w:rPr>
    </w:pPr>
    <w:r>
      <w:rPr>
        <w:rFonts w:ascii="Arial" w:eastAsia="Times New Roman" w:hAnsi="Arial" w:cs="Arial"/>
        <w:color w:val="auto"/>
        <w:sz w:val="16"/>
        <w:szCs w:val="20"/>
        <w:lang w:eastAsia="de-DE"/>
      </w:rPr>
      <w:t xml:space="preserve">Antrag </w:t>
    </w:r>
    <w:r w:rsidR="00C90EBF">
      <w:rPr>
        <w:rFonts w:ascii="Arial" w:eastAsia="Times New Roman" w:hAnsi="Arial" w:cs="Arial"/>
        <w:color w:val="auto"/>
        <w:sz w:val="16"/>
        <w:szCs w:val="20"/>
        <w:lang w:eastAsia="de-DE"/>
      </w:rPr>
      <w:t xml:space="preserve">auf </w:t>
    </w:r>
    <w:r w:rsidR="00C90EBF" w:rsidRPr="009A1F61">
      <w:rPr>
        <w:rFonts w:ascii="Arial" w:eastAsia="Times New Roman" w:hAnsi="Arial" w:cs="Arial"/>
        <w:color w:val="auto"/>
        <w:sz w:val="16"/>
        <w:szCs w:val="20"/>
        <w:lang w:eastAsia="de-DE"/>
      </w:rPr>
      <w:t>Mitgliedschaft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ab/>
      <w:t>Rev. 0</w:t>
    </w:r>
    <w:r w:rsidR="00D45799">
      <w:rPr>
        <w:rFonts w:ascii="Arial" w:eastAsia="Times New Roman" w:hAnsi="Arial" w:cs="Times New Roman"/>
        <w:color w:val="auto"/>
        <w:sz w:val="16"/>
        <w:szCs w:val="20"/>
        <w:lang w:eastAsia="de-DE"/>
      </w:rPr>
      <w:t>5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>/</w:t>
    </w:r>
    <w:r w:rsidR="00876D4A">
      <w:rPr>
        <w:rFonts w:ascii="Arial" w:eastAsia="Times New Roman" w:hAnsi="Arial" w:cs="Times New Roman"/>
        <w:color w:val="auto"/>
        <w:sz w:val="16"/>
        <w:szCs w:val="20"/>
        <w:lang w:eastAsia="de-DE"/>
      </w:rPr>
      <w:t>0</w:t>
    </w:r>
    <w:r w:rsidR="00D45799">
      <w:rPr>
        <w:rFonts w:ascii="Arial" w:eastAsia="Times New Roman" w:hAnsi="Arial" w:cs="Times New Roman"/>
        <w:color w:val="auto"/>
        <w:sz w:val="16"/>
        <w:szCs w:val="20"/>
        <w:lang w:eastAsia="de-DE"/>
      </w:rPr>
      <w:t>4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>/2</w:t>
    </w:r>
    <w:r w:rsidR="00D45799">
      <w:rPr>
        <w:rFonts w:ascii="Arial" w:eastAsia="Times New Roman" w:hAnsi="Arial" w:cs="Times New Roman"/>
        <w:color w:val="auto"/>
        <w:sz w:val="16"/>
        <w:szCs w:val="20"/>
        <w:lang w:eastAsia="de-DE"/>
      </w:rPr>
      <w:t>5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ab/>
      <w:t xml:space="preserve">Seite 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begin"/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instrText xml:space="preserve"> PAGE  \* MERGEFORMAT </w:instrTex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separate"/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>1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end"/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 xml:space="preserve"> von 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begin"/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instrText xml:space="preserve"> NUMPAGES  \* MERGEFORMAT </w:instrTex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separate"/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t>2</w:t>
    </w:r>
    <w:r w:rsidRPr="009A1F61">
      <w:rPr>
        <w:rFonts w:ascii="Arial" w:eastAsia="Times New Roman" w:hAnsi="Arial" w:cs="Times New Roman"/>
        <w:color w:val="auto"/>
        <w:sz w:val="16"/>
        <w:szCs w:val="20"/>
        <w:lang w:eastAsia="de-DE"/>
      </w:rPr>
      <w:fldChar w:fldCharType="end"/>
    </w:r>
  </w:p>
  <w:p w14:paraId="5F054EAF" w14:textId="4A59B93A" w:rsidR="002552DD" w:rsidRPr="00B01D6B" w:rsidRDefault="00C90EBF" w:rsidP="00867349">
    <w:pPr>
      <w:keepLines/>
      <w:tabs>
        <w:tab w:val="center" w:pos="4819"/>
        <w:tab w:val="right" w:pos="9071"/>
      </w:tabs>
      <w:spacing w:after="0"/>
      <w:jc w:val="both"/>
      <w:rPr>
        <w:rFonts w:ascii="Arial" w:eastAsia="Times New Roman" w:hAnsi="Arial" w:cs="Arial"/>
        <w:color w:val="auto"/>
        <w:sz w:val="16"/>
        <w:szCs w:val="16"/>
        <w:lang w:eastAsia="de-DE"/>
      </w:rPr>
    </w:pPr>
    <w:bookmarkStart w:id="0" w:name="_Hlk79204580"/>
    <w:r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>HCF e.V.</w:t>
    </w:r>
    <w:r w:rsidR="00C5725C"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 xml:space="preserve"> – </w:t>
    </w:r>
    <w:r w:rsidR="00B01D6B"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>Steinmeiste</w:t>
    </w:r>
    <w:r w:rsidR="00B01D6B">
      <w:rPr>
        <w:rFonts w:ascii="Arial" w:eastAsia="Times New Roman" w:hAnsi="Arial" w:cs="Arial"/>
        <w:color w:val="auto"/>
        <w:sz w:val="16"/>
        <w:szCs w:val="16"/>
        <w:lang w:eastAsia="de-DE"/>
      </w:rPr>
      <w:t>rstraße 2</w:t>
    </w:r>
    <w:r w:rsidR="00C5725C"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 xml:space="preserve"> – D- </w:t>
    </w:r>
    <w:r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>14612 Falkensee</w:t>
    </w:r>
    <w:r w:rsidR="00C5725C" w:rsidRPr="00B01D6B">
      <w:rPr>
        <w:rFonts w:ascii="Arial" w:eastAsia="Times New Roman" w:hAnsi="Arial" w:cs="Arial"/>
        <w:color w:val="auto"/>
        <w:sz w:val="16"/>
        <w:szCs w:val="16"/>
        <w:lang w:eastAsia="de-DE"/>
      </w:rPr>
      <w:t xml:space="preserve"> – </w:t>
    </w:r>
    <w:hyperlink r:id="rId1" w:history="1">
      <w:r w:rsidRPr="00B01D6B">
        <w:rPr>
          <w:rStyle w:val="Hyperlink"/>
          <w:rFonts w:ascii="Arial" w:eastAsia="Times New Roman" w:hAnsi="Arial" w:cs="Arial"/>
          <w:sz w:val="16"/>
          <w:szCs w:val="16"/>
          <w:lang w:eastAsia="de-DE"/>
        </w:rPr>
        <w:t>falkenseehockey.de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C696" w14:textId="77777777" w:rsidR="00387432" w:rsidRDefault="00387432" w:rsidP="005828E6">
      <w:pPr>
        <w:spacing w:after="0"/>
      </w:pPr>
      <w:r>
        <w:separator/>
      </w:r>
    </w:p>
  </w:footnote>
  <w:footnote w:type="continuationSeparator" w:id="0">
    <w:p w14:paraId="6C42A191" w14:textId="77777777" w:rsidR="00387432" w:rsidRDefault="00387432" w:rsidP="00582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402E" w14:textId="5709491E" w:rsidR="00A426B1" w:rsidRDefault="00876D4A" w:rsidP="00A426B1">
    <w:pPr>
      <w:pStyle w:val="berschrift1"/>
      <w:rPr>
        <w:sz w:val="22"/>
        <w:szCs w:val="22"/>
      </w:rPr>
    </w:pPr>
    <w:r>
      <w:rPr>
        <w:rFonts w:ascii="Times New Roman" w:eastAsia="Times New Roman" w:hAnsi="Times New Roman" w:cs="Times New Roman"/>
        <w:noProof/>
        <w:color w:val="000000"/>
        <w:sz w:val="2"/>
        <w:szCs w:val="2"/>
      </w:rPr>
      <w:drawing>
        <wp:anchor distT="0" distB="0" distL="114300" distR="114300" simplePos="0" relativeHeight="251659264" behindDoc="0" locked="0" layoutInCell="1" allowOverlap="1" wp14:anchorId="1A46E41C" wp14:editId="6A86B64E">
          <wp:simplePos x="0" y="0"/>
          <wp:positionH relativeFrom="column">
            <wp:posOffset>4785360</wp:posOffset>
          </wp:positionH>
          <wp:positionV relativeFrom="paragraph">
            <wp:posOffset>53340</wp:posOffset>
          </wp:positionV>
          <wp:extent cx="1030605" cy="1032510"/>
          <wp:effectExtent l="0" t="0" r="0" b="0"/>
          <wp:wrapNone/>
          <wp:docPr id="1" name="Grafik 1" descr="Ein Bild, das Logo, Grafiken, Symbol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, Grafiken, Symbol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7973F" w14:textId="77777777" w:rsidR="00A426B1" w:rsidRDefault="00A426B1" w:rsidP="00A426B1">
    <w:pPr>
      <w:pStyle w:val="berschrift1"/>
      <w:ind w:left="2124"/>
      <w:rPr>
        <w:sz w:val="22"/>
        <w:szCs w:val="22"/>
      </w:rPr>
    </w:pPr>
  </w:p>
  <w:p w14:paraId="6EA06AC6" w14:textId="7C814E5F" w:rsidR="00A426B1" w:rsidRDefault="00A426B1" w:rsidP="00A426B1">
    <w:pPr>
      <w:pStyle w:val="berschrift1"/>
      <w:ind w:left="2124"/>
      <w:rPr>
        <w:sz w:val="22"/>
        <w:szCs w:val="22"/>
      </w:rPr>
    </w:pPr>
  </w:p>
  <w:p w14:paraId="521755AD" w14:textId="58381563" w:rsidR="008538DD" w:rsidRDefault="009667F5" w:rsidP="009A1F61">
    <w:pPr>
      <w:pStyle w:val="berschrift1"/>
      <w:rPr>
        <w:b w:val="0"/>
      </w:rPr>
    </w:pPr>
    <w:r w:rsidRPr="000F0627">
      <w:rPr>
        <w:sz w:val="22"/>
        <w:szCs w:val="22"/>
      </w:rPr>
      <w:t xml:space="preserve">Antrag </w:t>
    </w:r>
    <w:r w:rsidR="00C90EBF">
      <w:rPr>
        <w:sz w:val="22"/>
        <w:szCs w:val="22"/>
      </w:rPr>
      <w:t>auf Mitgliedschaft im</w:t>
    </w:r>
    <w:r w:rsidR="00114F6F">
      <w:br/>
    </w:r>
    <w:r w:rsidR="00C90EBF">
      <w:rPr>
        <w:b w:val="0"/>
      </w:rPr>
      <w:t xml:space="preserve">Hockey </w:t>
    </w:r>
    <w:r w:rsidR="00876D4A">
      <w:rPr>
        <w:b w:val="0"/>
      </w:rPr>
      <w:t>Club</w:t>
    </w:r>
    <w:r w:rsidR="00C90EBF">
      <w:rPr>
        <w:b w:val="0"/>
      </w:rPr>
      <w:t xml:space="preserve"> Falkensee</w:t>
    </w:r>
    <w:r w:rsidR="00876D4A">
      <w:rPr>
        <w:b w:val="0"/>
      </w:rPr>
      <w:t xml:space="preserve"> (HCF)</w:t>
    </w:r>
    <w:r w:rsidR="00C90EBF">
      <w:rPr>
        <w:b w:val="0"/>
      </w:rPr>
      <w:t xml:space="preserve"> e.V.</w:t>
    </w:r>
    <w:r w:rsidR="00A426B1">
      <w:rPr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2B52"/>
    <w:multiLevelType w:val="hybridMultilevel"/>
    <w:tmpl w:val="6BF4F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74584"/>
    <w:multiLevelType w:val="hybridMultilevel"/>
    <w:tmpl w:val="55367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45752"/>
    <w:multiLevelType w:val="hybridMultilevel"/>
    <w:tmpl w:val="4C0E3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04F3"/>
    <w:multiLevelType w:val="hybridMultilevel"/>
    <w:tmpl w:val="FD287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0970">
    <w:abstractNumId w:val="1"/>
  </w:num>
  <w:num w:numId="2" w16cid:durableId="1849057015">
    <w:abstractNumId w:val="0"/>
  </w:num>
  <w:num w:numId="3" w16cid:durableId="1409695532">
    <w:abstractNumId w:val="3"/>
  </w:num>
  <w:num w:numId="4" w16cid:durableId="111983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WADRNR" w:val="-1"/>
    <w:docVar w:name="OWAKTNR" w:val="-1"/>
    <w:docVar w:name="OWASPNR" w:val="-1"/>
    <w:docVar w:name="OWDOCNAME" w:val="\\S06002001\SW_DOK04\113\2011\09\F-03S-22_6623846_11.DOCX"/>
    <w:docVar w:name="OWDOCNR" w:val="6623846"/>
    <w:docVar w:name="OWMACRO" w:val="-1"/>
    <w:docVar w:name="OWPAGES" w:val="1"/>
    <w:docVar w:name="OWPRINTER" w:val="-1"/>
    <w:docVar w:name="OWUPDATE" w:val="True"/>
    <w:docVar w:name="OWVISIBLE" w:val="True"/>
  </w:docVars>
  <w:rsids>
    <w:rsidRoot w:val="005828E6"/>
    <w:rsid w:val="00027EFF"/>
    <w:rsid w:val="00051FEC"/>
    <w:rsid w:val="000670B8"/>
    <w:rsid w:val="00067E43"/>
    <w:rsid w:val="0008735E"/>
    <w:rsid w:val="000979E0"/>
    <w:rsid w:val="000A4E99"/>
    <w:rsid w:val="000C420B"/>
    <w:rsid w:val="000C4986"/>
    <w:rsid w:val="000F0627"/>
    <w:rsid w:val="00114F6F"/>
    <w:rsid w:val="0012073E"/>
    <w:rsid w:val="001255E9"/>
    <w:rsid w:val="001556A7"/>
    <w:rsid w:val="00155C0A"/>
    <w:rsid w:val="00171BE7"/>
    <w:rsid w:val="00185579"/>
    <w:rsid w:val="0019521C"/>
    <w:rsid w:val="001A6B9A"/>
    <w:rsid w:val="001B72E7"/>
    <w:rsid w:val="001C1375"/>
    <w:rsid w:val="001D348E"/>
    <w:rsid w:val="001D5091"/>
    <w:rsid w:val="001E5D65"/>
    <w:rsid w:val="00216C38"/>
    <w:rsid w:val="00217B53"/>
    <w:rsid w:val="002552DD"/>
    <w:rsid w:val="002836D5"/>
    <w:rsid w:val="00284B8A"/>
    <w:rsid w:val="00296EE8"/>
    <w:rsid w:val="0029707B"/>
    <w:rsid w:val="002A7A0A"/>
    <w:rsid w:val="002B5FC4"/>
    <w:rsid w:val="002B72D2"/>
    <w:rsid w:val="002C11D0"/>
    <w:rsid w:val="002D46D1"/>
    <w:rsid w:val="002E7510"/>
    <w:rsid w:val="0030429F"/>
    <w:rsid w:val="00307504"/>
    <w:rsid w:val="003326C3"/>
    <w:rsid w:val="00347ED1"/>
    <w:rsid w:val="003529ED"/>
    <w:rsid w:val="00381E40"/>
    <w:rsid w:val="00387432"/>
    <w:rsid w:val="00393B96"/>
    <w:rsid w:val="003A2E96"/>
    <w:rsid w:val="003C1778"/>
    <w:rsid w:val="003D01EC"/>
    <w:rsid w:val="003D0A1F"/>
    <w:rsid w:val="003F3C0C"/>
    <w:rsid w:val="00416DD8"/>
    <w:rsid w:val="0042711F"/>
    <w:rsid w:val="00432155"/>
    <w:rsid w:val="00443A28"/>
    <w:rsid w:val="00464B69"/>
    <w:rsid w:val="00470DD5"/>
    <w:rsid w:val="0048386A"/>
    <w:rsid w:val="00485F78"/>
    <w:rsid w:val="004A5101"/>
    <w:rsid w:val="004A6FD4"/>
    <w:rsid w:val="00504511"/>
    <w:rsid w:val="00561A51"/>
    <w:rsid w:val="00571A8C"/>
    <w:rsid w:val="005732BC"/>
    <w:rsid w:val="005828E6"/>
    <w:rsid w:val="00587882"/>
    <w:rsid w:val="005E0540"/>
    <w:rsid w:val="00612DBD"/>
    <w:rsid w:val="00625E84"/>
    <w:rsid w:val="006646A0"/>
    <w:rsid w:val="0066612B"/>
    <w:rsid w:val="006C5E9C"/>
    <w:rsid w:val="006D0028"/>
    <w:rsid w:val="006F0BE1"/>
    <w:rsid w:val="006F4C64"/>
    <w:rsid w:val="00740485"/>
    <w:rsid w:val="00795061"/>
    <w:rsid w:val="007C27D2"/>
    <w:rsid w:val="007F6B4B"/>
    <w:rsid w:val="008139B6"/>
    <w:rsid w:val="00816C04"/>
    <w:rsid w:val="008334B4"/>
    <w:rsid w:val="00835257"/>
    <w:rsid w:val="008377FE"/>
    <w:rsid w:val="008538DD"/>
    <w:rsid w:val="00861347"/>
    <w:rsid w:val="00867349"/>
    <w:rsid w:val="00876D4A"/>
    <w:rsid w:val="00887A78"/>
    <w:rsid w:val="008C1851"/>
    <w:rsid w:val="008C24B9"/>
    <w:rsid w:val="008D381A"/>
    <w:rsid w:val="00931A1E"/>
    <w:rsid w:val="009667F5"/>
    <w:rsid w:val="009674EF"/>
    <w:rsid w:val="009A1F61"/>
    <w:rsid w:val="009B14B7"/>
    <w:rsid w:val="009E7784"/>
    <w:rsid w:val="009F7AD5"/>
    <w:rsid w:val="00A12ECD"/>
    <w:rsid w:val="00A212DE"/>
    <w:rsid w:val="00A334C6"/>
    <w:rsid w:val="00A35BBE"/>
    <w:rsid w:val="00A426B1"/>
    <w:rsid w:val="00A60C08"/>
    <w:rsid w:val="00A714A5"/>
    <w:rsid w:val="00A719C3"/>
    <w:rsid w:val="00A86AE5"/>
    <w:rsid w:val="00A962BC"/>
    <w:rsid w:val="00AA51B4"/>
    <w:rsid w:val="00AA689B"/>
    <w:rsid w:val="00AB1662"/>
    <w:rsid w:val="00AD3314"/>
    <w:rsid w:val="00AE2567"/>
    <w:rsid w:val="00AF6E15"/>
    <w:rsid w:val="00B01D6B"/>
    <w:rsid w:val="00B144D6"/>
    <w:rsid w:val="00B4120C"/>
    <w:rsid w:val="00B41AA9"/>
    <w:rsid w:val="00B611C0"/>
    <w:rsid w:val="00B83B58"/>
    <w:rsid w:val="00BA2FA4"/>
    <w:rsid w:val="00BD58F7"/>
    <w:rsid w:val="00BE4D28"/>
    <w:rsid w:val="00C04D09"/>
    <w:rsid w:val="00C40A2C"/>
    <w:rsid w:val="00C45850"/>
    <w:rsid w:val="00C5725C"/>
    <w:rsid w:val="00C86C5E"/>
    <w:rsid w:val="00C90EBF"/>
    <w:rsid w:val="00CC62FC"/>
    <w:rsid w:val="00CE79D5"/>
    <w:rsid w:val="00CF07EE"/>
    <w:rsid w:val="00CF39A4"/>
    <w:rsid w:val="00D45799"/>
    <w:rsid w:val="00D73069"/>
    <w:rsid w:val="00D878CA"/>
    <w:rsid w:val="00D93D3A"/>
    <w:rsid w:val="00D97E3F"/>
    <w:rsid w:val="00DA67D4"/>
    <w:rsid w:val="00DC666E"/>
    <w:rsid w:val="00DE3C1D"/>
    <w:rsid w:val="00DF3FB7"/>
    <w:rsid w:val="00EA55D6"/>
    <w:rsid w:val="00EF26B6"/>
    <w:rsid w:val="00F11E32"/>
    <w:rsid w:val="00F16446"/>
    <w:rsid w:val="00F473A6"/>
    <w:rsid w:val="00F65CB2"/>
    <w:rsid w:val="00F70D96"/>
    <w:rsid w:val="00F861D0"/>
    <w:rsid w:val="00FB3A99"/>
    <w:rsid w:val="00FB43CE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0616"/>
  <w15:docId w15:val="{682066D9-24BE-446C-9F16-05C4564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795061"/>
    <w:rPr>
      <w:color w:val="808080" w:themeColor="background1" w:themeShade="80"/>
      <w:sz w:val="20"/>
    </w:rPr>
  </w:style>
  <w:style w:type="paragraph" w:styleId="berschrift1">
    <w:name w:val="heading 1"/>
    <w:aliases w:val="Überschriften"/>
    <w:next w:val="Standard"/>
    <w:link w:val="berschrift1Zchn"/>
    <w:uiPriority w:val="9"/>
    <w:qFormat/>
    <w:rsid w:val="00795061"/>
    <w:pPr>
      <w:spacing w:after="200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552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52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52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52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52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0000" w:themeColor="text1"/>
      <w14:textFill>
        <w14:solidFill>
          <w14:schemeClr w14:val="tx1">
            <w14:lumMod w14:val="50000"/>
            <w14:lumOff w14:val="50000"/>
            <w14:lumMod w14:val="50000"/>
          </w14:schemeClr>
        </w14:solidFill>
      </w14:textFill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52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52D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52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8E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8E6"/>
  </w:style>
  <w:style w:type="paragraph" w:styleId="Fuzeile">
    <w:name w:val="footer"/>
    <w:basedOn w:val="Standard"/>
    <w:link w:val="FuzeileZchn"/>
    <w:uiPriority w:val="99"/>
    <w:unhideWhenUsed/>
    <w:rsid w:val="005828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828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8E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8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en Zchn"/>
    <w:basedOn w:val="Absatz-Standardschriftart"/>
    <w:link w:val="berschrift1"/>
    <w:uiPriority w:val="9"/>
    <w:rsid w:val="00795061"/>
    <w:rPr>
      <w:rFonts w:asciiTheme="majorHAnsi" w:eastAsiaTheme="majorEastAsia" w:hAnsiTheme="majorHAnsi" w:cstheme="majorBidi"/>
      <w:b/>
      <w:bCs/>
      <w:color w:val="000000" w:themeColor="text1"/>
      <w:sz w:val="20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52DD"/>
    <w:pPr>
      <w:outlineLvl w:val="9"/>
    </w:pPr>
    <w:rPr>
      <w:lang w:bidi="en-US"/>
    </w:rPr>
  </w:style>
  <w:style w:type="paragraph" w:styleId="Listenabsatz">
    <w:name w:val="List Paragraph"/>
    <w:basedOn w:val="Standard"/>
    <w:uiPriority w:val="34"/>
    <w:rsid w:val="002552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EF26B6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26B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52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52D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52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52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52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52D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52D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52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2552D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52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552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52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rsid w:val="002552DD"/>
    <w:rPr>
      <w:b/>
      <w:bCs/>
    </w:rPr>
  </w:style>
  <w:style w:type="character" w:styleId="Hervorhebung">
    <w:name w:val="Emphasis"/>
    <w:uiPriority w:val="20"/>
    <w:rsid w:val="002552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rsid w:val="002552DD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rsid w:val="002552DD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552D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552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52DD"/>
    <w:rPr>
      <w:b/>
      <w:bCs/>
      <w:i/>
      <w:iCs/>
    </w:rPr>
  </w:style>
  <w:style w:type="character" w:styleId="SchwacheHervorhebung">
    <w:name w:val="Subtle Emphasis"/>
    <w:uiPriority w:val="19"/>
    <w:rsid w:val="002552DD"/>
    <w:rPr>
      <w:i/>
      <w:iCs/>
    </w:rPr>
  </w:style>
  <w:style w:type="character" w:styleId="IntensiveHervorhebung">
    <w:name w:val="Intense Emphasis"/>
    <w:uiPriority w:val="21"/>
    <w:rsid w:val="002552DD"/>
    <w:rPr>
      <w:b/>
      <w:bCs/>
    </w:rPr>
  </w:style>
  <w:style w:type="character" w:styleId="SchwacherVerweis">
    <w:name w:val="Subtle Reference"/>
    <w:uiPriority w:val="31"/>
    <w:rsid w:val="002552DD"/>
    <w:rPr>
      <w:smallCaps/>
    </w:rPr>
  </w:style>
  <w:style w:type="character" w:styleId="IntensiverVerweis">
    <w:name w:val="Intense Reference"/>
    <w:uiPriority w:val="32"/>
    <w:rsid w:val="002552DD"/>
    <w:rPr>
      <w:smallCaps/>
      <w:spacing w:val="5"/>
      <w:u w:val="single"/>
    </w:rPr>
  </w:style>
  <w:style w:type="character" w:styleId="Buchtitel">
    <w:name w:val="Book Title"/>
    <w:uiPriority w:val="33"/>
    <w:rsid w:val="002552DD"/>
    <w:rPr>
      <w:i/>
      <w:iCs/>
      <w:smallCaps/>
      <w:spacing w:val="5"/>
    </w:rPr>
  </w:style>
  <w:style w:type="table" w:styleId="Tabellenraster">
    <w:name w:val="Table Grid"/>
    <w:basedOn w:val="NormaleTabelle"/>
    <w:rsid w:val="00B83B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8C185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">
    <w:name w:val="Text"/>
    <w:rsid w:val="00A60C08"/>
    <w:pPr>
      <w:spacing w:after="0"/>
    </w:pPr>
    <w:rPr>
      <w:rFonts w:ascii="Arial" w:eastAsia="Times New Roman" w:hAnsi="Arial" w:cs="Times New Roman"/>
      <w:color w:val="000000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enseehockey.de/downloa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kenseehockey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enseehocke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A1BF-879F-44D8-90DC-99BEF0CD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DEKRA Certification GmbH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 Kurpiela</cp:lastModifiedBy>
  <cp:revision>2</cp:revision>
  <cp:lastPrinted>2023-09-24T18:28:00Z</cp:lastPrinted>
  <dcterms:created xsi:type="dcterms:W3CDTF">2025-04-14T19:01:00Z</dcterms:created>
  <dcterms:modified xsi:type="dcterms:W3CDTF">2025-04-14T19:01:00Z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a16b40-a803-442a-a923-9d42e9158dd1_Enabled">
    <vt:lpwstr>true</vt:lpwstr>
  </property>
  <property fmtid="{D5CDD505-2E9C-101B-9397-08002B2CF9AE}" pid="3" name="MSIP_Label_49a16b40-a803-442a-a923-9d42e9158dd1_SetDate">
    <vt:lpwstr>2023-09-24T18:26:53Z</vt:lpwstr>
  </property>
  <property fmtid="{D5CDD505-2E9C-101B-9397-08002B2CF9AE}" pid="4" name="MSIP_Label_49a16b40-a803-442a-a923-9d42e9158dd1_Method">
    <vt:lpwstr>Standard</vt:lpwstr>
  </property>
  <property fmtid="{D5CDD505-2E9C-101B-9397-08002B2CF9AE}" pid="5" name="MSIP_Label_49a16b40-a803-442a-a923-9d42e9158dd1_Name">
    <vt:lpwstr>Internal</vt:lpwstr>
  </property>
  <property fmtid="{D5CDD505-2E9C-101B-9397-08002B2CF9AE}" pid="6" name="MSIP_Label_49a16b40-a803-442a-a923-9d42e9158dd1_SiteId">
    <vt:lpwstr>cf81581f-cf8c-405d-97e3-34a295c8d882</vt:lpwstr>
  </property>
  <property fmtid="{D5CDD505-2E9C-101B-9397-08002B2CF9AE}" pid="7" name="MSIP_Label_49a16b40-a803-442a-a923-9d42e9158dd1_ActionId">
    <vt:lpwstr>75aaeded-96f0-4d2b-805f-26aa0c4e6c64</vt:lpwstr>
  </property>
  <property fmtid="{D5CDD505-2E9C-101B-9397-08002B2CF9AE}" pid="8" name="MSIP_Label_49a16b40-a803-442a-a923-9d42e9158dd1_ContentBits">
    <vt:lpwstr>0</vt:lpwstr>
  </property>
</Properties>
</file>